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0F" w:rsidRPr="002B2063" w:rsidRDefault="003D2F09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2F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Оспа овец и коз</w:t>
      </w:r>
      <w:r w:rsidR="000A2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0A270F"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>Заболевание</w:t>
      </w: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отнесен</w:t>
      </w:r>
      <w:r w:rsidR="000A270F"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группе А - быстро распространяющихся болезней животных. Болезнь наносит овцеводству огромный ущерб, слагающийся из потерь от гибели и вынужденного убоя больных животных, снижения продуктивности, затрат на проведение ветеринарно-санитарных и охранно-карантинных мероприятий.</w:t>
      </w:r>
    </w:p>
    <w:p w:rsidR="002B2063" w:rsidRPr="002B2063" w:rsidRDefault="000A270F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20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Главным источником являются инфицированные особи</w:t>
      </w:r>
      <w:r w:rsidRPr="002B2063">
        <w:rPr>
          <w:rFonts w:ascii="Times New Roman" w:hAnsi="Times New Roman" w:cs="Times New Roman"/>
          <w:color w:val="000000" w:themeColor="text1"/>
          <w:sz w:val="20"/>
          <w:szCs w:val="20"/>
        </w:rPr>
        <w:t>. Болезнь также передается воздушным, контактным путем, через пищу. Вирус может содержаться в транспорте, который используется для перевозки стада, в подстилках, кормах. Так, в овчарнях возбудитель сохраняется до полугода и дольше, а в шерсти зараженных животных — не меньше двух месяцев.</w:t>
      </w:r>
    </w:p>
    <w:p w:rsidR="002B2063" w:rsidRPr="002B2063" w:rsidRDefault="002B2063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2063">
        <w:rPr>
          <w:rFonts w:ascii="Times New Roman" w:hAnsi="Times New Roman" w:cs="Times New Roman"/>
          <w:sz w:val="20"/>
          <w:szCs w:val="20"/>
        </w:rPr>
        <w:t>Овцы или козы могут заболеть даже на пастбище. Оказывается, высушиванием вирус победить невозможно, как и замораживанием. Из организма зараженного животного к больному инфекция может передаться со слюной, выделениями из носа, через испражнения и струпья. От момента попадания до первых признаков болезни проходит от 3 до 21 дня. При продолжительном контакте с возбудителем этот срок составляет 12 дней, но значительно сокращается, если вирус проник в организм через поврежденную кожу.</w:t>
      </w:r>
    </w:p>
    <w:p w:rsidR="002B2063" w:rsidRPr="002B2063" w:rsidRDefault="002B2063" w:rsidP="002B2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2063">
        <w:rPr>
          <w:rFonts w:ascii="Times New Roman" w:hAnsi="Times New Roman" w:cs="Times New Roman"/>
          <w:b/>
          <w:sz w:val="20"/>
          <w:szCs w:val="20"/>
        </w:rPr>
        <w:t>Первый признак заражения — опухание век</w:t>
      </w:r>
      <w:r w:rsidRPr="002B2063">
        <w:rPr>
          <w:rFonts w:ascii="Times New Roman" w:hAnsi="Times New Roman" w:cs="Times New Roman"/>
          <w:sz w:val="20"/>
          <w:szCs w:val="20"/>
        </w:rPr>
        <w:t xml:space="preserve">. Затем можно наблюдать серозно-слизистые, гнойные выделения. Дыхание животных затрудняется, слышно сипение. К другим признакам недуга относят: угнетенное состояние; прекращение жвачки; воспаление глазной конъюнктивы; озноб; покраснение слизистой носа. Вирус поражает самые нежные зоны покрова на голове, губах, веках, внутренней поверхности ног, вымени, а также половых органах. Потом на эпидермисе проступают оспинки. </w:t>
      </w:r>
    </w:p>
    <w:p w:rsidR="007D6D42" w:rsidRPr="002B2063" w:rsidRDefault="002B2063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7B89">
        <w:rPr>
          <w:rFonts w:ascii="Times New Roman" w:hAnsi="Times New Roman" w:cs="Times New Roman"/>
          <w:b/>
          <w:sz w:val="20"/>
          <w:szCs w:val="20"/>
        </w:rPr>
        <w:t>Внимание!</w:t>
      </w:r>
      <w:r w:rsidRPr="002B2063">
        <w:rPr>
          <w:rFonts w:ascii="Times New Roman" w:hAnsi="Times New Roman" w:cs="Times New Roman"/>
          <w:sz w:val="20"/>
          <w:szCs w:val="20"/>
        </w:rPr>
        <w:t xml:space="preserve"> Для обоих видов животных симптоматика одинаковая. Основные отличия в том, что у коз высыпания локализуются преимущественно на вымени.</w:t>
      </w:r>
      <w:r w:rsidR="003D2F09" w:rsidRPr="002B2063">
        <w:rPr>
          <w:rFonts w:ascii="Times New Roman" w:hAnsi="Times New Roman" w:cs="Times New Roman"/>
          <w:sz w:val="20"/>
          <w:szCs w:val="20"/>
        </w:rPr>
        <w:tab/>
      </w:r>
      <w:r w:rsidR="003D2F09" w:rsidRPr="002B2063">
        <w:rPr>
          <w:rFonts w:ascii="Times New Roman" w:hAnsi="Times New Roman" w:cs="Times New Roman"/>
          <w:sz w:val="20"/>
          <w:szCs w:val="20"/>
        </w:rPr>
        <w:tab/>
      </w:r>
    </w:p>
    <w:p w:rsidR="003D2F09" w:rsidRPr="002B2063" w:rsidRDefault="003D2F09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206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Болеют овцы всех возрастов и пород</w:t>
      </w: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>, особенно тонкорунные. В естественных условиях овцы чаще заражаются при контакте здоровых животных с больными. Больные животные рассеивают вирус во внешней среде с подсыхающими и отторгающимися оспенными корками. Вирус, выделяемый со слизью из носа, может передаваться здоровым овцам аэрогенным путем. Не исключен алиментарный путь заражения при попадании вируса на сли</w:t>
      </w:r>
      <w:r w:rsidR="000A270F"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>зистую оболочку ротовой полости</w:t>
      </w: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>. Серьезную опасность представляют переболевшие овцы, у которых в сухих корках возбудитель может сохраняться в течение нескольких месяцев. При поражении молочной железы вирус выделяется с молоком. В свежих эпизоотических очагах заболеваемость оспой может достигать более 50 % численности поголовья овец. Оспа в большинстве случаев регистрируется в виде спорадических случаев независимо от сезона. Летальность при оспе невысокая — до 3-5 %. Переболевшие животные приобретают иммунитет не менее чем на 2 года. </w:t>
      </w:r>
    </w:p>
    <w:p w:rsidR="003D2F09" w:rsidRPr="002B2063" w:rsidRDefault="00BF120B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</w:t>
      </w:r>
      <w:r w:rsidR="003D2F09" w:rsidRPr="002B206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рофилактик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а</w:t>
      </w:r>
      <w:r w:rsidR="003D2F09" w:rsidRPr="002B206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заболевания</w:t>
      </w:r>
      <w:r w:rsidR="002B2063" w:rsidRPr="002B206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3D2F09"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предупреждения возникновения оспы и недопущения ее распространения руководители хозяйств, других сельскохозяйственных предприятий и организаций, а также граждане-владельцы овец обязаны: </w:t>
      </w:r>
    </w:p>
    <w:p w:rsidR="003D2F09" w:rsidRPr="002B2063" w:rsidRDefault="003D2F09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206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 не допускать ввода (ввоза) в хозяйство, на ферму, отделение, в отару и населенный пункт — овец, а также кормов и инвентаря из хозяйств, неблагополучных по оспе овец</w:t>
      </w: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>; </w:t>
      </w:r>
    </w:p>
    <w:p w:rsidR="003D2F09" w:rsidRPr="002B2063" w:rsidRDefault="003D2F09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2B206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всех вновь поступающих в хозяйство овец содержат изолированно в течение 30 дней</w:t>
      </w: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постоянно содержать в надлежащем ветеринарно-санитарном состоянии пастбища, места поения, животноводческие помещения, а также осуществлять </w:t>
      </w:r>
      <w:proofErr w:type="gramStart"/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другие мероприятия</w:t>
      </w:r>
      <w:proofErr w:type="gramEnd"/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предусмотренные Законом РФ «О ветеринарии»; </w:t>
      </w:r>
    </w:p>
    <w:p w:rsidR="003D2F09" w:rsidRPr="002B2063" w:rsidRDefault="003D2F09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206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 закрепить за отарами постоянный обслуживающий персонал</w:t>
      </w: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>, а также пастбищные участки, места поения и пути перегона; </w:t>
      </w:r>
    </w:p>
    <w:p w:rsidR="003D2F09" w:rsidRPr="002B2063" w:rsidRDefault="003D2F09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2B206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обеспечить систематическое ветеринарное наблюдение за состоянием овец. </w:t>
      </w:r>
    </w:p>
    <w:p w:rsidR="003D2F09" w:rsidRPr="002B2063" w:rsidRDefault="003D2F09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возникновении оспы овец на хозяйство накладывают карантин, по условиям которого запрещаются: ввод и ввоз в неблагополучный пункт, вывод и вывоз из него животных всех видов, перегруппировка животных внутри хозяйства, а также выпас, водопой и содержание больных овец вместе со здоровыми животными всех видов; вывоз из неблагополучного пункта фуража, с которым соприкасались больные овцы; стрижка овец; торговля животными и продуктами животноводства, проведение выставок, ярмарок, базаров и других мероприятий, связанных со скоплениями животных на </w:t>
      </w:r>
      <w:proofErr w:type="spellStart"/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>карантинированной</w:t>
      </w:r>
      <w:proofErr w:type="spellEnd"/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территории; проезд всех видов транспорта; доступ людей, не связанных с обслуживанием животных неблагополучных групп; использование овечьего молока в необеззараженном виде.</w:t>
      </w:r>
    </w:p>
    <w:p w:rsidR="00F3674A" w:rsidRPr="002B2063" w:rsidRDefault="003D2F09" w:rsidP="002B2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B2063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появления оспы овец в местностях, где ее не регистрировали в течение 3 лет и более, необходим немедленный убой всех овец неблагополучной группы (больных, подозрительных по заболеванию и подозреваемых в заражении). Убой производят на специально оборудованной убойной площадке с соблюдением ветеринарно-санитарных правил.</w:t>
      </w:r>
    </w:p>
    <w:p w:rsidR="007D6D42" w:rsidRPr="002B2063" w:rsidRDefault="007D6D42" w:rsidP="007D6D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2063">
        <w:rPr>
          <w:rFonts w:ascii="Times New Roman" w:hAnsi="Times New Roman" w:cs="Times New Roman"/>
          <w:b/>
          <w:sz w:val="20"/>
          <w:szCs w:val="20"/>
        </w:rPr>
        <w:t>При возникновении заразных болезней (в т.ч. оспы овец и коз), кроме нарушения ветеринарных правил содержания, убоя, перемещения животных, будут учитываться все обстоятельства, способствовавшие возникновению и распространению заболевания, что отразится не только на административной и уголовной ответственности, предусмотренной законом, но и на выплате компенсации за отчужденных животных и продукцию животноводства.</w:t>
      </w:r>
    </w:p>
    <w:p w:rsidR="00330753" w:rsidRPr="00330753" w:rsidRDefault="007D6D42" w:rsidP="003307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2063">
        <w:rPr>
          <w:rFonts w:ascii="Times New Roman" w:hAnsi="Times New Roman" w:cs="Times New Roman"/>
          <w:b/>
          <w:sz w:val="20"/>
          <w:szCs w:val="20"/>
        </w:rPr>
        <w:t xml:space="preserve">В случае подозрения на вспышку оспы овец и коз необходимо обратиться </w:t>
      </w:r>
      <w:r w:rsidR="00330753" w:rsidRPr="00330753">
        <w:rPr>
          <w:rFonts w:ascii="Times New Roman" w:hAnsi="Times New Roman" w:cs="Times New Roman"/>
          <w:b/>
          <w:sz w:val="20"/>
          <w:szCs w:val="20"/>
        </w:rPr>
        <w:t>в</w:t>
      </w:r>
      <w:r w:rsidR="00330753" w:rsidRPr="00330753">
        <w:rPr>
          <w:rFonts w:ascii="Times New Roman" w:hAnsi="Times New Roman" w:cs="Times New Roman"/>
          <w:sz w:val="20"/>
          <w:szCs w:val="20"/>
        </w:rPr>
        <w:t xml:space="preserve"> </w:t>
      </w:r>
      <w:r w:rsidR="00330753" w:rsidRPr="00330753">
        <w:rPr>
          <w:rFonts w:ascii="Times New Roman" w:hAnsi="Times New Roman" w:cs="Times New Roman"/>
          <w:b/>
          <w:sz w:val="20"/>
          <w:szCs w:val="20"/>
        </w:rPr>
        <w:t>учреждение ветеринарии по месту жительства</w:t>
      </w:r>
      <w:bookmarkStart w:id="0" w:name="_GoBack"/>
      <w:bookmarkEnd w:id="0"/>
    </w:p>
    <w:p w:rsidR="007D6D42" w:rsidRDefault="007D6D42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F04F2" w:rsidRPr="003D2F09" w:rsidRDefault="00DF04F2" w:rsidP="003D2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881989" cy="2051050"/>
            <wp:effectExtent l="0" t="0" r="0" b="6350"/>
            <wp:docPr id="1" name="Рисунок 1" descr="https://sb.agronomu.com/media/res/3/2/0/1/2/32012.oqpcoo.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b.agronomu.com/media/res/3/2/0/1/2/32012.oqpcoo.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88" cy="207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055" cy="304800"/>
                <wp:effectExtent l="38100" t="0" r="36195" b="0"/>
                <wp:docPr id="2" name="Прямоугольник 2" descr="https://sovgavadm.khabkrai.ru/photos/471_x9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590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FAE07" id="Прямоугольник 2" o:spid="_x0000_s1026" alt="https://sovgavadm.khabkrai.ru/photos/471_x922.jpg" style="width:4.65pt;height:24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DF04F2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sovgavadm.khabkrai.ru/photos/471_x9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4F2" w:rsidRDefault="00DF04F2" w:rsidP="00DF04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4" name="Прямоугольник 4" descr="https://sovgavadm.khabkrai.ru/photos/471_x922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58BDF71" id="Прямоугольник 4" o:spid="_x0000_s1026" alt="https://sovgavadm.khabkrai.ru/photos/471_x922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sovgavadm.khabkrai.ru/photos/471_x9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O6AqFQcDAAANBgAADgAAAAAAAAAAAAAAAAAuAgAAZHJzL2Uyb0RvYy54bWxQSwEC&#10;LQAUAAYACAAAACEATKDpLNgAAAADAQAADwAAAAAAAAAAAAAAAABhBQAAZHJzL2Rvd25yZXYueG1s&#10;UEsFBgAAAAAEAAQA8wAAAGYGAAAAAA==&#10;" filled="f" stroked="f">
                <o:lock v:ext="edit" aspectratio="t"/>
                <v:textbox>
                  <w:txbxContent>
                    <w:p w:rsidR="00DF04F2" w:rsidRDefault="00DF04F2" w:rsidP="00DF04F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4" name="Прямоугольник 4" descr="https://sovgavadm.khabkrai.ru/photos/471_x92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2EBE4E3A" id="Прямоугольник 4" o:spid="_x0000_s1026" alt="https://sovgavadm.khabkrai.ru/photos/471_x922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F04F2">
        <w:t xml:space="preserve"> </w:t>
      </w:r>
      <w:r>
        <w:rPr>
          <w:noProof/>
          <w:lang w:eastAsia="ru-RU"/>
        </w:rPr>
        <w:drawing>
          <wp:inline distT="0" distB="0" distL="0" distR="0">
            <wp:extent cx="3048000" cy="2011045"/>
            <wp:effectExtent l="0" t="0" r="0" b="8255"/>
            <wp:docPr id="5" name="Рисунок 5" descr="http://www.yarnews.net/files/1/1000/5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yarnews.net/files/1/1000/51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398" cy="205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4F2" w:rsidRPr="003D2F09" w:rsidSect="003D2F09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ED"/>
    <w:rsid w:val="000A270F"/>
    <w:rsid w:val="002B2063"/>
    <w:rsid w:val="00330753"/>
    <w:rsid w:val="003D2F09"/>
    <w:rsid w:val="007D6D42"/>
    <w:rsid w:val="00890FED"/>
    <w:rsid w:val="00A67B89"/>
    <w:rsid w:val="00BF120B"/>
    <w:rsid w:val="00DF04F2"/>
    <w:rsid w:val="00F3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75195-9F7C-4E56-A820-3D85D73D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</dc:creator>
  <cp:keywords/>
  <dc:description/>
  <cp:lastModifiedBy>Bogdanov</cp:lastModifiedBy>
  <cp:revision>9</cp:revision>
  <dcterms:created xsi:type="dcterms:W3CDTF">2019-03-18T09:12:00Z</dcterms:created>
  <dcterms:modified xsi:type="dcterms:W3CDTF">2019-03-26T10:41:00Z</dcterms:modified>
</cp:coreProperties>
</file>